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685F7" w14:textId="30F4EC45" w:rsidR="00FE6BCA" w:rsidRPr="00314106" w:rsidRDefault="0099549F" w:rsidP="00E063C1">
      <w:pPr>
        <w:pStyle w:val="Nagwek1"/>
        <w:jc w:val="center"/>
      </w:pPr>
      <w:r w:rsidRPr="00314106">
        <w:t>PROCEDURA DOTYCZĄCA ZAPEWNIENIA DOSTĘPNOŚCI</w:t>
      </w:r>
      <w:r w:rsidR="006E6911" w:rsidRPr="00314106">
        <w:br/>
      </w:r>
      <w:r w:rsidR="00F55160">
        <w:t>Przedszkole nr 409 „Królestwo Maciusia I”</w:t>
      </w:r>
    </w:p>
    <w:p w14:paraId="251685F8" w14:textId="77777777" w:rsidR="00A34B55" w:rsidRPr="00FA78CA" w:rsidRDefault="00A34B55" w:rsidP="00FA78CA">
      <w:pPr>
        <w:pStyle w:val="Nagwek2"/>
      </w:pPr>
      <w:r w:rsidRPr="00FA78CA">
        <w:t>Zapewnienie dostępności cyfrowej</w:t>
      </w:r>
    </w:p>
    <w:p w14:paraId="251685F9" w14:textId="77777777" w:rsidR="00A34B55" w:rsidRDefault="00A34B55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Zgodnie z art. 18 ust. 1 ustawy z dnia 4 kwietnia 2019 r. o dostępności cyfrowej stron internetowych i aplikacji mobilnych podmiotów publicznych (t.j. Dz.U. z 2023 r. poz. 82),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251685FA" w14:textId="77777777" w:rsidR="00FA78CA" w:rsidRPr="00E80EA3" w:rsidRDefault="00FA78CA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251685FB" w14:textId="77777777" w:rsidR="00A34B55" w:rsidRPr="00E80EA3" w:rsidRDefault="00A34B55" w:rsidP="00FA78CA">
      <w:pPr>
        <w:pStyle w:val="Nagwek2"/>
        <w:rPr>
          <w:rFonts w:eastAsia="Times New Roman"/>
          <w:kern w:val="0"/>
          <w:lang w:eastAsia="pl-PL"/>
        </w:rPr>
      </w:pPr>
      <w:r w:rsidRPr="00E80EA3">
        <w:rPr>
          <w:rFonts w:eastAsia="Times New Roman"/>
          <w:kern w:val="0"/>
          <w:lang w:eastAsia="pl-PL"/>
        </w:rPr>
        <w:t>Żądanie powinno zawierać:</w:t>
      </w:r>
    </w:p>
    <w:p w14:paraId="251685FC" w14:textId="77777777" w:rsidR="00A34B55" w:rsidRPr="00E80EA3" w:rsidRDefault="00A34B55" w:rsidP="00FA78CA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dane kontaktowe osoby występującej z żądaniem,</w:t>
      </w:r>
    </w:p>
    <w:p w14:paraId="251685FD" w14:textId="77777777" w:rsidR="00A34B55" w:rsidRPr="00E80EA3" w:rsidRDefault="00A34B55" w:rsidP="00FA78CA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wskazanie strony internetowej, która ma być dostępna cyfrowo,</w:t>
      </w:r>
    </w:p>
    <w:p w14:paraId="251685FE" w14:textId="77777777" w:rsidR="00A34B55" w:rsidRPr="00E80EA3" w:rsidRDefault="00A34B55" w:rsidP="00FA78CA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wskazanie sposobu kontaktu z osobą występującą z żądaniem,</w:t>
      </w:r>
    </w:p>
    <w:p w14:paraId="251685FF" w14:textId="77777777" w:rsidR="00A34B55" w:rsidRDefault="00A34B55" w:rsidP="00FA78CA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wskazanie alternatywnego sposobu dostępu, jeśli dotyczy.</w:t>
      </w:r>
    </w:p>
    <w:p w14:paraId="25168600" w14:textId="77777777" w:rsidR="00FA78CA" w:rsidRPr="00E80EA3" w:rsidRDefault="00FA78CA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25168601" w14:textId="1C707C60" w:rsidR="00A34B55" w:rsidRPr="00E80EA3" w:rsidRDefault="009F4307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Przedszkole nr 409 „Królestwo Maciusia I”</w:t>
      </w:r>
      <w:r w:rsidR="00E063C1" w:rsidRPr="00E80EA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 xml:space="preserve"> </w:t>
      </w:r>
      <w:r w:rsidR="00A34B55"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realizuje żądanie zapewnienia dostępności strony internetowej, aplikacji mobilnej lub elementu strony internetowej bez zbędnej z</w:t>
      </w:r>
      <w:r w:rsidR="00FA78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włoki, jednak nie później niż w </w:t>
      </w:r>
      <w:r w:rsidR="00A34B55"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terminie 7 dni od dnia wystąpienia z żądaniem. Jeśli zapewnienie dostępności cyfrowej nie może nastąpić w ww. terminie, podmiot powiadamia</w:t>
      </w:r>
      <w:r w:rsidR="00FA78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osobę występującą z żądaniem o </w:t>
      </w:r>
      <w:r w:rsidR="00A34B55"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przyczynach opóźnienia oraz terminie, w jakim zapewni dostępność – jednak termin ten nie może być dłuższy niż 2</w:t>
      </w:r>
      <w:r w:rsidR="003141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miesiące od dnia wystąpienia z </w:t>
      </w:r>
      <w:r w:rsidR="00A34B55"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żądaniem.</w:t>
      </w:r>
    </w:p>
    <w:p w14:paraId="25168602" w14:textId="77777777" w:rsidR="00FA78CA" w:rsidRDefault="00FA78CA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25168603" w14:textId="77777777" w:rsidR="00A34B55" w:rsidRPr="00E80EA3" w:rsidRDefault="00A34B55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Podmiot publiczny odmawia zapewnienia dostępności cyfrowej, jeśli będzie to mogło naruszyć integralność lub wiarygodność przekazywanych informacji. Jeśli podmiot publiczny nie jest w stanie zapewnić dostępności, powiadamia</w:t>
      </w:r>
      <w:r w:rsidR="00FA78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osobę występującą z żądaniem o </w:t>
      </w: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przyczynach zaistniałej sytuacji i wskazuje alternatywny sposób dostępu do tego elementu.</w:t>
      </w:r>
    </w:p>
    <w:p w14:paraId="25168604" w14:textId="77777777" w:rsidR="00FA78CA" w:rsidRDefault="00FA78CA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25168605" w14:textId="77777777" w:rsidR="00A34B55" w:rsidRDefault="00A34B55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 przypadku odmowy zapewnienia dostępności cyfr</w:t>
      </w:r>
      <w:r w:rsidR="00FA78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owej wskazanej w żądaniu albo w </w:t>
      </w: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przypadku odmowy skorzystania z alternatywnego sposobu dostępu – osoba zgłaszająca żądanie ma prawo złożyć do podmiotu publicznego sk</w:t>
      </w:r>
      <w:r w:rsidR="00FA78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argę. Do rozpatrywania skargi w </w:t>
      </w: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sprawach zapewnienia dostępności cyfrowej stosuje się przepisy działu VIII ustawy z dnia </w:t>
      </w: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lastRenderedPageBreak/>
        <w:t>14 czerwca 1960 r. – Kodeks postępowania administracyjneg</w:t>
      </w:r>
      <w:r w:rsidR="00FA78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 (Dz. U. z 2021 r. poz. 735, z </w:t>
      </w: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późn. zm.).</w:t>
      </w:r>
    </w:p>
    <w:p w14:paraId="25168606" w14:textId="77777777" w:rsidR="00FA78CA" w:rsidRPr="00E80EA3" w:rsidRDefault="00FA78CA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25168607" w14:textId="77777777" w:rsidR="00A34B55" w:rsidRPr="00E80EA3" w:rsidRDefault="00A34B55" w:rsidP="00FA78CA">
      <w:pPr>
        <w:pStyle w:val="Nagwek2"/>
        <w:rPr>
          <w:rFonts w:eastAsia="Times New Roman"/>
          <w:kern w:val="0"/>
          <w:lang w:eastAsia="pl-PL"/>
        </w:rPr>
      </w:pPr>
      <w:r w:rsidRPr="00E80EA3">
        <w:rPr>
          <w:rFonts w:eastAsia="Times New Roman"/>
          <w:kern w:val="0"/>
          <w:lang w:eastAsia="pl-PL"/>
        </w:rPr>
        <w:t>Żądanie zapewnienia dostępności można:</w:t>
      </w:r>
    </w:p>
    <w:p w14:paraId="25168608" w14:textId="4D014E9A" w:rsidR="00E063C1" w:rsidRPr="00E80EA3" w:rsidRDefault="00E063C1" w:rsidP="00E063C1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wysłać na adres:</w:t>
      </w: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</w:r>
      <w:r w:rsidR="009F430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Przedszkole nr 409 „Królestwo Maciusia I”</w:t>
      </w:r>
      <w:r w:rsidR="005E06D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 xml:space="preserve"> ul. Tołstoja 2, Warszawa 01-910</w:t>
      </w: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</w:r>
      <w:r w:rsidRPr="00E063C1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pl-PL"/>
        </w:rPr>
        <w:t>(z dopiskiem „WNIOSEK – dostępność cyfrowa”)</w:t>
      </w:r>
    </w:p>
    <w:p w14:paraId="25168609" w14:textId="0991BF56" w:rsidR="00E063C1" w:rsidRPr="00E80EA3" w:rsidRDefault="00E063C1" w:rsidP="00E063C1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wysłać drogą elektroniczną na adres e-mail: </w:t>
      </w:r>
      <w:r w:rsidR="005E06D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p409@eduwarszawa.pl</w:t>
      </w:r>
    </w:p>
    <w:p w14:paraId="2516860A" w14:textId="5C333AFD" w:rsidR="00E063C1" w:rsidRPr="00FA78CA" w:rsidRDefault="00E063C1" w:rsidP="00E063C1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złożyć osobiście po wcześniejszym telefonicznym kontakcie (przy pomocy osoby trzeciej, jeśli konieczne) na numer telefonu: </w:t>
      </w:r>
      <w:r w:rsidR="007A7959">
        <w:rPr>
          <w:rFonts w:ascii="Open Sans" w:hAnsi="Open Sans" w:cs="Open Sans"/>
          <w:color w:val="22262A"/>
          <w:spacing w:val="8"/>
          <w:shd w:val="clear" w:color="auto" w:fill="FFFFFF"/>
        </w:rPr>
        <w:t>+48 22 8646107</w:t>
      </w:r>
    </w:p>
    <w:p w14:paraId="2516860B" w14:textId="77777777" w:rsidR="00FA78CA" w:rsidRPr="00E80EA3" w:rsidRDefault="00FA78CA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2516860C" w14:textId="77777777" w:rsidR="00A34B55" w:rsidRPr="00E80EA3" w:rsidRDefault="00A34B55" w:rsidP="00FA78CA">
      <w:pPr>
        <w:pStyle w:val="Nagwek2"/>
        <w:rPr>
          <w:rFonts w:eastAsia="Times New Roman"/>
          <w:kern w:val="0"/>
          <w:lang w:eastAsia="pl-PL"/>
        </w:rPr>
      </w:pPr>
      <w:r w:rsidRPr="00E80EA3">
        <w:rPr>
          <w:rFonts w:eastAsia="Times New Roman"/>
          <w:kern w:val="0"/>
          <w:lang w:eastAsia="pl-PL"/>
        </w:rPr>
        <w:t>Zapewnienie dostępności architektonicznej lub informacyjno-komunikacyjnej</w:t>
      </w:r>
    </w:p>
    <w:p w14:paraId="2516860D" w14:textId="77777777" w:rsidR="00A34B55" w:rsidRDefault="00A34B55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Każdy, bez konieczności wykazania interesu prawnego lub faktycznego, ma prawo poinformować podmiot publiczny o braku dostępności arc</w:t>
      </w:r>
      <w:r w:rsidR="003141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hitektonicznej lub informacyjno – k</w:t>
      </w: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omunikacyjnej.</w:t>
      </w:r>
    </w:p>
    <w:p w14:paraId="2516860E" w14:textId="77777777" w:rsidR="00FA78CA" w:rsidRPr="00E80EA3" w:rsidRDefault="00FA78CA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2516860F" w14:textId="77777777" w:rsidR="00A34B55" w:rsidRDefault="00A34B55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Zgodnie z art. 30 ust. 1 ustawy z dnia 19 lipca 2019 r. o za</w:t>
      </w:r>
      <w:r w:rsidR="00FA78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pewnieniu dostępności osobom ze </w:t>
      </w: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szczególnymi potrzebami (Dz. U. z 2020 r. poz. 1062), osoba ze szczególnymi potrzebami lub jej przedstawiciel ustawowy, po wykazaniu interesu f</w:t>
      </w:r>
      <w:r w:rsidR="00FA78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aktycznego, ma prawo wystąpić z </w:t>
      </w: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wnioskiem o zapewnienie dostępności architektonicznej lub informacyjno-komunikacyjnej (zwanym dalej „wnioskiem o zapewnienie dostępności”).</w:t>
      </w:r>
    </w:p>
    <w:p w14:paraId="25168610" w14:textId="77777777" w:rsidR="00FA78CA" w:rsidRPr="00E80EA3" w:rsidRDefault="00FA78CA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25168611" w14:textId="77777777" w:rsidR="00A34B55" w:rsidRPr="00E80EA3" w:rsidRDefault="00A34B55" w:rsidP="00FA78CA">
      <w:pPr>
        <w:pStyle w:val="Nagwek2"/>
        <w:rPr>
          <w:rFonts w:eastAsia="Times New Roman"/>
          <w:kern w:val="0"/>
          <w:lang w:eastAsia="pl-PL"/>
        </w:rPr>
      </w:pPr>
      <w:r w:rsidRPr="00E80EA3">
        <w:rPr>
          <w:rFonts w:eastAsia="Times New Roman"/>
          <w:kern w:val="0"/>
          <w:lang w:eastAsia="pl-PL"/>
        </w:rPr>
        <w:t>Wniosek o zapewnienie dostępności powinien zawierać:</w:t>
      </w:r>
    </w:p>
    <w:p w14:paraId="25168612" w14:textId="77777777" w:rsidR="00A34B55" w:rsidRPr="00E80EA3" w:rsidRDefault="00A34B55" w:rsidP="00FA78CA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dane kontaktowe wnioskodawcy,</w:t>
      </w:r>
    </w:p>
    <w:p w14:paraId="25168613" w14:textId="77777777" w:rsidR="00A34B55" w:rsidRPr="00E80EA3" w:rsidRDefault="00A34B55" w:rsidP="00FA78CA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wskazanie bariery utrudniającej lub uniemożliwiającej dostępność w zakresie architektonicznym lub informacyjno-komunikacyjnym,</w:t>
      </w:r>
    </w:p>
    <w:p w14:paraId="25168614" w14:textId="77777777" w:rsidR="00A34B55" w:rsidRPr="00E80EA3" w:rsidRDefault="00A34B55" w:rsidP="00FA78CA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wskazanie sposobu kontaktu z wnioskodawcą,</w:t>
      </w:r>
    </w:p>
    <w:p w14:paraId="25168615" w14:textId="77777777" w:rsidR="00A34B55" w:rsidRDefault="00A34B55" w:rsidP="00FA78CA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wskazanie preferowanego sposobu zapewnienia dostępności, jeżeli dotyczy.</w:t>
      </w:r>
    </w:p>
    <w:p w14:paraId="25168616" w14:textId="77777777" w:rsidR="00FA78CA" w:rsidRPr="00E80EA3" w:rsidRDefault="00FA78CA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25168617" w14:textId="3AFEF7C2" w:rsidR="00A34B55" w:rsidRDefault="007A7959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Przedszkole nr 409 „Królestwo Maciusia I”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 xml:space="preserve"> </w:t>
      </w:r>
      <w:r w:rsidR="00A34B55"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realizuje zapewnienie dostępności w zakresie określonym we wniosku bez zbędnej zwłoki, nie później jednak niż w terminie 14 dni od dnia złożenia wniosku. Jeżeli dotrzymanie tego terminu nie jest możliwe, podmiot powiadamia </w:t>
      </w:r>
      <w:r w:rsidR="00A34B55"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lastRenderedPageBreak/>
        <w:t>wnioskodawcę o</w:t>
      </w:r>
      <w:r w:rsidR="00FA78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 </w:t>
      </w:r>
      <w:r w:rsidR="00A34B55"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przyczynach opóźnienia i wskazuje nowy termin, nie dłuższy niż 2 miesiące od dnia złożenia wniosku o zapewnienie dostępności.</w:t>
      </w:r>
    </w:p>
    <w:p w14:paraId="25168618" w14:textId="77777777" w:rsidR="00FA78CA" w:rsidRPr="00E80EA3" w:rsidRDefault="00FA78CA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25168619" w14:textId="77777777" w:rsidR="00A34B55" w:rsidRPr="00E80EA3" w:rsidRDefault="00A34B55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Gdy zapewnienie dostępności w zakresie określonym we wniosku o zapewnienie dostępności jest niemożliwe lub znacznie utrudnione, podmiot publiczny niezwłocznie zawiadamia wnioskodawcę o braku możliwości zapewnienia dostępności i zapewnia dostęp alternatywny.</w:t>
      </w:r>
    </w:p>
    <w:p w14:paraId="2516861A" w14:textId="77777777" w:rsidR="00FA78CA" w:rsidRDefault="00FA78CA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2516861B" w14:textId="77777777" w:rsidR="00A34B55" w:rsidRPr="00E80EA3" w:rsidRDefault="00A34B55" w:rsidP="00FA78CA">
      <w:pPr>
        <w:pStyle w:val="Nagwek2"/>
        <w:rPr>
          <w:rFonts w:eastAsia="Times New Roman"/>
          <w:kern w:val="0"/>
          <w:lang w:eastAsia="pl-PL"/>
        </w:rPr>
      </w:pPr>
      <w:r w:rsidRPr="00E80EA3">
        <w:rPr>
          <w:rFonts w:eastAsia="Times New Roman"/>
          <w:kern w:val="0"/>
          <w:lang w:eastAsia="pl-PL"/>
        </w:rPr>
        <w:t>Wniosek o zapewnienie dostępności architektonicznej lub informacyjno-komunikacyjnej można:</w:t>
      </w:r>
    </w:p>
    <w:p w14:paraId="2516861C" w14:textId="79CB19F5" w:rsidR="00E063C1" w:rsidRPr="00E80EA3" w:rsidRDefault="00E063C1" w:rsidP="00E063C1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wysłać na adres:</w:t>
      </w: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</w:r>
      <w:r w:rsidR="007A795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Przedszkole nr 409 „Królestwo Maciusia I” ul. Tołstoja 2, Warszawa 01-910</w:t>
      </w: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</w:r>
      <w:r w:rsidRPr="00E063C1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pl-PL"/>
        </w:rPr>
        <w:t>(z dopiskiem „WNIOSEK – dostępność architektoniczna / informacyjno-komunikacyjna”)</w:t>
      </w:r>
    </w:p>
    <w:p w14:paraId="2516861D" w14:textId="7CEC7F87" w:rsidR="00E063C1" w:rsidRPr="00E80EA3" w:rsidRDefault="00E063C1" w:rsidP="00E063C1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wysłać drogą elektroniczną na adres e-mail: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="00E827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p409@eduwarszawa.pl</w:t>
      </w:r>
    </w:p>
    <w:p w14:paraId="2516861E" w14:textId="33D9C6C9" w:rsidR="00E063C1" w:rsidRPr="00FA78CA" w:rsidRDefault="00E063C1" w:rsidP="00E063C1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złożyć osobiście po wcześniejszym telefonicznym kontakcie (przy pomocy osoby trzeciej, jeśli konieczne) na numer telefonu: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="007A7959">
        <w:rPr>
          <w:rFonts w:ascii="Open Sans" w:hAnsi="Open Sans" w:cs="Open Sans"/>
          <w:color w:val="22262A"/>
          <w:spacing w:val="8"/>
          <w:shd w:val="clear" w:color="auto" w:fill="FFFFFF"/>
        </w:rPr>
        <w:t>+48 22 8646107</w:t>
      </w:r>
    </w:p>
    <w:p w14:paraId="2516861F" w14:textId="77777777" w:rsidR="00FA78CA" w:rsidRPr="00E80EA3" w:rsidRDefault="00FA78CA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25168620" w14:textId="77777777" w:rsidR="00AB64B3" w:rsidRPr="00C45D21" w:rsidRDefault="00A34B55" w:rsidP="00FA78C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 przypadku niezapew</w:t>
      </w:r>
      <w:r w:rsidR="002D22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nienia dostępności, wnioskodawca ma prawo złożyć skargę</w:t>
      </w:r>
      <w:r w:rsidR="00FA78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na </w:t>
      </w: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brak dostępności. Skargę wnosi się do </w:t>
      </w:r>
      <w:r w:rsidRPr="00E80E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Prezesa Zarządu PFRON</w:t>
      </w:r>
      <w:r w:rsidR="002D22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, w terminie 30 dni, zgodnie z </w:t>
      </w:r>
      <w:r w:rsidRPr="00E80E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art. 32 ustawy o zapewnieniu dostępności osobom ze szczególnymi potrzebami.</w:t>
      </w:r>
    </w:p>
    <w:sectPr w:rsidR="00AB64B3" w:rsidRPr="00C45D21" w:rsidSect="00795E1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68623" w14:textId="77777777" w:rsidR="00E05E47" w:rsidRDefault="00E05E47" w:rsidP="00D73B32">
      <w:pPr>
        <w:spacing w:after="0" w:line="240" w:lineRule="auto"/>
      </w:pPr>
      <w:r>
        <w:separator/>
      </w:r>
    </w:p>
  </w:endnote>
  <w:endnote w:type="continuationSeparator" w:id="0">
    <w:p w14:paraId="25168624" w14:textId="77777777" w:rsidR="00E05E47" w:rsidRDefault="00E05E47" w:rsidP="00D73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116141"/>
      <w:docPartObj>
        <w:docPartGallery w:val="Page Numbers (Bottom of Page)"/>
        <w:docPartUnique/>
      </w:docPartObj>
    </w:sdtPr>
    <w:sdtEndPr/>
    <w:sdtContent>
      <w:p w14:paraId="25168626" w14:textId="77777777" w:rsidR="00B65F5D" w:rsidRDefault="00C1439E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168627" w14:textId="77777777" w:rsidR="00B65F5D" w:rsidRDefault="00B65F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68621" w14:textId="77777777" w:rsidR="00E05E47" w:rsidRDefault="00E05E47" w:rsidP="00D73B32">
      <w:pPr>
        <w:spacing w:after="0" w:line="240" w:lineRule="auto"/>
      </w:pPr>
      <w:r>
        <w:separator/>
      </w:r>
    </w:p>
  </w:footnote>
  <w:footnote w:type="continuationSeparator" w:id="0">
    <w:p w14:paraId="25168622" w14:textId="77777777" w:rsidR="00E05E47" w:rsidRDefault="00E05E47" w:rsidP="00D73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68625" w14:textId="77777777" w:rsidR="00D73B32" w:rsidRPr="00D73B32" w:rsidRDefault="00D73B32" w:rsidP="00E063C1">
    <w:pPr>
      <w:pStyle w:val="Nagwek"/>
      <w:jc w:val="center"/>
      <w:rPr>
        <w:rFonts w:ascii="Times New Roman" w:hAnsi="Times New Roman" w:cs="Times New Roman"/>
        <w:sz w:val="24"/>
        <w:szCs w:val="24"/>
      </w:rPr>
    </w:pPr>
    <w:r w:rsidRPr="00D73B32">
      <w:rPr>
        <w:rFonts w:ascii="Times New Roman" w:eastAsiaTheme="majorEastAsia" w:hAnsi="Times New Roman" w:cs="Times New Roman"/>
        <w:bCs/>
        <w:kern w:val="0"/>
        <w:sz w:val="24"/>
        <w:szCs w:val="24"/>
      </w:rPr>
      <w:t>Procedura dotycząca zape</w:t>
    </w:r>
    <w:r w:rsidR="006D7B76">
      <w:rPr>
        <w:rFonts w:ascii="Times New Roman" w:eastAsiaTheme="majorEastAsia" w:hAnsi="Times New Roman" w:cs="Times New Roman"/>
        <w:bCs/>
        <w:kern w:val="0"/>
        <w:sz w:val="24"/>
        <w:szCs w:val="24"/>
      </w:rPr>
      <w:t>wnie</w:t>
    </w:r>
    <w:r w:rsidRPr="00D73B32">
      <w:rPr>
        <w:rFonts w:ascii="Times New Roman" w:eastAsiaTheme="majorEastAsia" w:hAnsi="Times New Roman" w:cs="Times New Roman"/>
        <w:bCs/>
        <w:kern w:val="0"/>
        <w:sz w:val="24"/>
        <w:szCs w:val="24"/>
      </w:rPr>
      <w:t>nia dostępności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6D7F"/>
    <w:multiLevelType w:val="hybridMultilevel"/>
    <w:tmpl w:val="C402141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A092B"/>
    <w:multiLevelType w:val="multilevel"/>
    <w:tmpl w:val="B374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930CD"/>
    <w:multiLevelType w:val="hybridMultilevel"/>
    <w:tmpl w:val="D1EE40FE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3754A"/>
    <w:multiLevelType w:val="multilevel"/>
    <w:tmpl w:val="DCB82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1D5362"/>
    <w:multiLevelType w:val="multilevel"/>
    <w:tmpl w:val="5BAC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D82844"/>
    <w:multiLevelType w:val="multilevel"/>
    <w:tmpl w:val="FCBA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22230A"/>
    <w:multiLevelType w:val="hybridMultilevel"/>
    <w:tmpl w:val="EDA0D75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9D16CE"/>
    <w:multiLevelType w:val="multilevel"/>
    <w:tmpl w:val="2A0C7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C722B7"/>
    <w:multiLevelType w:val="hybridMultilevel"/>
    <w:tmpl w:val="FF96B9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089075">
    <w:abstractNumId w:val="0"/>
  </w:num>
  <w:num w:numId="2" w16cid:durableId="1398475334">
    <w:abstractNumId w:val="2"/>
  </w:num>
  <w:num w:numId="3" w16cid:durableId="796070971">
    <w:abstractNumId w:val="6"/>
  </w:num>
  <w:num w:numId="4" w16cid:durableId="1493373137">
    <w:abstractNumId w:val="8"/>
  </w:num>
  <w:num w:numId="5" w16cid:durableId="801271548">
    <w:abstractNumId w:val="4"/>
  </w:num>
  <w:num w:numId="6" w16cid:durableId="1860964498">
    <w:abstractNumId w:val="7"/>
  </w:num>
  <w:num w:numId="7" w16cid:durableId="1043942403">
    <w:abstractNumId w:val="1"/>
  </w:num>
  <w:num w:numId="8" w16cid:durableId="1006060894">
    <w:abstractNumId w:val="5"/>
  </w:num>
  <w:num w:numId="9" w16cid:durableId="60838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6BCA"/>
    <w:rsid w:val="00036426"/>
    <w:rsid w:val="00052D33"/>
    <w:rsid w:val="00082F70"/>
    <w:rsid w:val="001723FA"/>
    <w:rsid w:val="001A1889"/>
    <w:rsid w:val="001C391F"/>
    <w:rsid w:val="001F7012"/>
    <w:rsid w:val="00225339"/>
    <w:rsid w:val="00295512"/>
    <w:rsid w:val="002A0B54"/>
    <w:rsid w:val="002A2EDD"/>
    <w:rsid w:val="002D2295"/>
    <w:rsid w:val="00314106"/>
    <w:rsid w:val="003D5876"/>
    <w:rsid w:val="003E656A"/>
    <w:rsid w:val="003F4DB4"/>
    <w:rsid w:val="00597FB0"/>
    <w:rsid w:val="005E06D4"/>
    <w:rsid w:val="005E09ED"/>
    <w:rsid w:val="005F7AED"/>
    <w:rsid w:val="00685D8B"/>
    <w:rsid w:val="006D7B76"/>
    <w:rsid w:val="006E6911"/>
    <w:rsid w:val="006F201E"/>
    <w:rsid w:val="00741D9A"/>
    <w:rsid w:val="00742DF3"/>
    <w:rsid w:val="00776CA8"/>
    <w:rsid w:val="00795E1E"/>
    <w:rsid w:val="007A7959"/>
    <w:rsid w:val="007E4AEA"/>
    <w:rsid w:val="0083322A"/>
    <w:rsid w:val="008362D1"/>
    <w:rsid w:val="008841DF"/>
    <w:rsid w:val="00957685"/>
    <w:rsid w:val="0099549F"/>
    <w:rsid w:val="009A6194"/>
    <w:rsid w:val="009F4307"/>
    <w:rsid w:val="00A34B55"/>
    <w:rsid w:val="00A72F15"/>
    <w:rsid w:val="00A80211"/>
    <w:rsid w:val="00AB64B3"/>
    <w:rsid w:val="00B44C2D"/>
    <w:rsid w:val="00B65F5D"/>
    <w:rsid w:val="00B70A11"/>
    <w:rsid w:val="00BC3FC3"/>
    <w:rsid w:val="00C1439E"/>
    <w:rsid w:val="00C45D21"/>
    <w:rsid w:val="00C54C73"/>
    <w:rsid w:val="00C70B5E"/>
    <w:rsid w:val="00CC794E"/>
    <w:rsid w:val="00D73B32"/>
    <w:rsid w:val="00DE27B1"/>
    <w:rsid w:val="00DE29C9"/>
    <w:rsid w:val="00E05E47"/>
    <w:rsid w:val="00E063C1"/>
    <w:rsid w:val="00E17338"/>
    <w:rsid w:val="00E80EA3"/>
    <w:rsid w:val="00E8273B"/>
    <w:rsid w:val="00E924C9"/>
    <w:rsid w:val="00F225B2"/>
    <w:rsid w:val="00F523E4"/>
    <w:rsid w:val="00F55160"/>
    <w:rsid w:val="00FA78CA"/>
    <w:rsid w:val="00FE6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685F7"/>
  <w15:docId w15:val="{4C775787-E0FD-439B-A55F-661BE301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E1E"/>
  </w:style>
  <w:style w:type="paragraph" w:styleId="Nagwek1">
    <w:name w:val="heading 1"/>
    <w:basedOn w:val="Normalny"/>
    <w:next w:val="Normalny"/>
    <w:link w:val="Nagwek1Znak"/>
    <w:uiPriority w:val="9"/>
    <w:qFormat/>
    <w:rsid w:val="00FA78CA"/>
    <w:pPr>
      <w:keepNext/>
      <w:keepLines/>
      <w:spacing w:after="100" w:afterAutospacing="1" w:line="360" w:lineRule="auto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78CA"/>
    <w:pPr>
      <w:keepNext/>
      <w:keepLines/>
      <w:spacing w:after="120" w:line="360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Nagwek3">
    <w:name w:val="heading 3"/>
    <w:basedOn w:val="Normalny"/>
    <w:link w:val="Nagwek3Znak"/>
    <w:uiPriority w:val="9"/>
    <w:qFormat/>
    <w:rsid w:val="00A34B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E691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6911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2A0B54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A34B55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34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34B55"/>
    <w:rPr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D73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73B32"/>
  </w:style>
  <w:style w:type="paragraph" w:styleId="Stopka">
    <w:name w:val="footer"/>
    <w:basedOn w:val="Normalny"/>
    <w:link w:val="StopkaZnak"/>
    <w:uiPriority w:val="99"/>
    <w:unhideWhenUsed/>
    <w:rsid w:val="00D73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3B32"/>
  </w:style>
  <w:style w:type="character" w:customStyle="1" w:styleId="Nagwek1Znak">
    <w:name w:val="Nagłówek 1 Znak"/>
    <w:basedOn w:val="Domylnaczcionkaakapitu"/>
    <w:link w:val="Nagwek1"/>
    <w:uiPriority w:val="9"/>
    <w:rsid w:val="00FA78CA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A78CA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692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dotycząca zapewniania dostępności - P8 Warszawa</vt:lpstr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dotycząca zapewniania dostępności</dc:title>
  <dc:subject/>
  <dc:creator>Dostępna Oświata - WEBKON</dc:creator>
  <cp:keywords/>
  <dc:description/>
  <cp:lastModifiedBy>Małgorzata Złoch</cp:lastModifiedBy>
  <cp:revision>30</cp:revision>
  <dcterms:created xsi:type="dcterms:W3CDTF">2023-07-14T10:10:00Z</dcterms:created>
  <dcterms:modified xsi:type="dcterms:W3CDTF">2026-04-01T22:38:00Z</dcterms:modified>
</cp:coreProperties>
</file>